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B596" w14:textId="42798B67" w:rsidR="009F2F29" w:rsidRPr="00B24AF2" w:rsidRDefault="00FF2E8A" w:rsidP="00B24AF2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AFE8CEF" wp14:editId="35BB9724">
            <wp:simplePos x="0" y="0"/>
            <wp:positionH relativeFrom="column">
              <wp:posOffset>-190500</wp:posOffset>
            </wp:positionH>
            <wp:positionV relativeFrom="page">
              <wp:posOffset>152400</wp:posOffset>
            </wp:positionV>
            <wp:extent cx="126238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187" y="21462"/>
                <wp:lineTo x="21187" y="0"/>
                <wp:lineTo x="0" y="0"/>
              </wp:wrapPolygon>
            </wp:wrapTight>
            <wp:docPr id="121316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99">
        <w:rPr>
          <w:noProof/>
        </w:rPr>
        <w:drawing>
          <wp:anchor distT="0" distB="0" distL="114300" distR="114300" simplePos="0" relativeHeight="251667968" behindDoc="1" locked="0" layoutInCell="1" allowOverlap="1" wp14:anchorId="7586DA37" wp14:editId="3FEFDF2D">
            <wp:simplePos x="0" y="0"/>
            <wp:positionH relativeFrom="column">
              <wp:posOffset>4550410</wp:posOffset>
            </wp:positionH>
            <wp:positionV relativeFrom="page">
              <wp:posOffset>123825</wp:posOffset>
            </wp:positionV>
            <wp:extent cx="19812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392" y="21416"/>
                <wp:lineTo x="21392" y="0"/>
                <wp:lineTo x="0" y="0"/>
              </wp:wrapPolygon>
            </wp:wrapTight>
            <wp:docPr id="1006667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F2">
        <w:rPr>
          <w:rFonts w:ascii="Arial" w:hAnsi="Arial" w:cs="Arial"/>
          <w:b/>
          <w:bCs/>
          <w:color w:val="0070C0"/>
          <w:sz w:val="40"/>
          <w:szCs w:val="40"/>
        </w:rPr>
        <w:t>B</w:t>
      </w:r>
      <w:r w:rsidR="00B24AF2" w:rsidRPr="00B24AF2">
        <w:rPr>
          <w:rFonts w:ascii="Arial" w:hAnsi="Arial" w:cs="Arial"/>
          <w:b/>
          <w:bCs/>
          <w:color w:val="0070C0"/>
          <w:sz w:val="40"/>
          <w:szCs w:val="40"/>
        </w:rPr>
        <w:t xml:space="preserve">RC SEIB Horse Trials </w:t>
      </w:r>
      <w:r w:rsidR="00421190">
        <w:rPr>
          <w:rFonts w:ascii="Arial" w:hAnsi="Arial" w:cs="Arial"/>
          <w:b/>
          <w:bCs/>
          <w:color w:val="0070C0"/>
          <w:sz w:val="40"/>
          <w:szCs w:val="40"/>
        </w:rPr>
        <w:t xml:space="preserve">       </w:t>
      </w:r>
      <w:r w:rsidR="00B24AF2" w:rsidRPr="00B24AF2">
        <w:rPr>
          <w:rFonts w:ascii="Arial" w:hAnsi="Arial" w:cs="Arial"/>
          <w:b/>
          <w:bCs/>
          <w:color w:val="0070C0"/>
          <w:sz w:val="40"/>
          <w:szCs w:val="40"/>
        </w:rPr>
        <w:t>Area Entry Form 202</w:t>
      </w:r>
      <w:r>
        <w:rPr>
          <w:rFonts w:ascii="Arial" w:hAnsi="Arial" w:cs="Arial"/>
          <w:b/>
          <w:bCs/>
          <w:color w:val="0070C0"/>
          <w:sz w:val="40"/>
          <w:szCs w:val="40"/>
        </w:rPr>
        <w:t>5</w:t>
      </w:r>
    </w:p>
    <w:p w14:paraId="2827759B" w14:textId="64BB5083" w:rsidR="00B24AF2" w:rsidRPr="00B24AF2" w:rsidRDefault="00B24AF2" w:rsidP="00B24AF2">
      <w:pPr>
        <w:ind w:left="2880" w:firstLine="720"/>
        <w:rPr>
          <w:b/>
          <w:bCs/>
          <w:color w:val="0070C0"/>
        </w:rPr>
      </w:pPr>
      <w:r w:rsidRPr="00B24AF2">
        <w:rPr>
          <w:b/>
          <w:bCs/>
          <w:color w:val="0070C0"/>
        </w:rPr>
        <w:t>Entry Details</w:t>
      </w:r>
    </w:p>
    <w:p w14:paraId="2B5C7BFF" w14:textId="218F6274" w:rsidR="00B24AF2" w:rsidRDefault="00B24AF2" w:rsidP="00B24AF2">
      <w:pPr>
        <w:rPr>
          <w:b/>
          <w:bCs/>
          <w:color w:val="0070C0"/>
          <w:u w:val="dotted"/>
        </w:rPr>
      </w:pPr>
      <w:r w:rsidRPr="00B24AF2">
        <w:rPr>
          <w:b/>
          <w:bCs/>
          <w:color w:val="0070C0"/>
          <w:u w:val="dotted"/>
        </w:rPr>
        <w:t>Riding Club:</w:t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="00FF2E8A">
        <w:rPr>
          <w:b/>
          <w:bCs/>
          <w:color w:val="0070C0"/>
          <w:u w:val="dotted"/>
        </w:rPr>
        <w:t xml:space="preserve">                                                          </w:t>
      </w:r>
      <w:r w:rsidR="00871A99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>Area:</w:t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19"/>
        <w:gridCol w:w="2607"/>
        <w:gridCol w:w="1792"/>
      </w:tblGrid>
      <w:tr w:rsidR="00B24AF2" w14:paraId="28AC3DE0" w14:textId="77777777" w:rsidTr="00D0781B">
        <w:trPr>
          <w:trHeight w:val="463"/>
        </w:trPr>
        <w:tc>
          <w:tcPr>
            <w:tcW w:w="2235" w:type="dxa"/>
            <w:shd w:val="clear" w:color="auto" w:fill="auto"/>
          </w:tcPr>
          <w:p w14:paraId="15B9D0D2" w14:textId="77777777" w:rsidR="00B24AF2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CD073" w14:textId="0BF5B05D" w:rsidR="00B24AF2" w:rsidRPr="00A41B36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257C2E" w14:textId="77777777" w:rsidR="00B24AF2" w:rsidRPr="00A41B36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2E19D797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07E78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607" w:type="dxa"/>
            <w:shd w:val="clear" w:color="auto" w:fill="auto"/>
          </w:tcPr>
          <w:p w14:paraId="66B0876D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84587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792" w:type="dxa"/>
            <w:shd w:val="clear" w:color="auto" w:fill="auto"/>
          </w:tcPr>
          <w:p w14:paraId="78A01937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456A1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B24AF2" w14:paraId="1E2E4639" w14:textId="77777777" w:rsidTr="00D0781B">
        <w:trPr>
          <w:trHeight w:val="364"/>
        </w:trPr>
        <w:tc>
          <w:tcPr>
            <w:tcW w:w="2235" w:type="dxa"/>
            <w:vMerge w:val="restart"/>
            <w:shd w:val="clear" w:color="auto" w:fill="auto"/>
          </w:tcPr>
          <w:p w14:paraId="72CE769D" w14:textId="0089511C" w:rsidR="00B24AF2" w:rsidRDefault="00B24AF2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70cm</w:t>
            </w:r>
          </w:p>
          <w:p w14:paraId="150DC5B6" w14:textId="6BE66BB8" w:rsidR="000327CA" w:rsidRDefault="000327CA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91 (2009)</w:t>
            </w:r>
          </w:p>
          <w:p w14:paraId="7ED72451" w14:textId="19E1075B" w:rsidR="00B24AF2" w:rsidRPr="00A41B36" w:rsidRDefault="00B24AF2" w:rsidP="000327C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1E993888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771A6BAE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BA1EDD8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7CCFAE1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7048A882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2E757F16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6C992C35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B41D674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618D942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4DC1624E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EE518A4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5EEF7F1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BAA7A0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016F3FDD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5253639C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4213F12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6A7D88DA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CF801F0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AAB74EB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38BFD3CD" w14:textId="58987E1C" w:rsidR="00B24AF2" w:rsidRDefault="00FF2E8A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  <w:r w:rsidR="00B24AF2">
              <w:rPr>
                <w:rFonts w:ascii="Arial" w:hAnsi="Arial" w:cs="Arial"/>
              </w:rPr>
              <w:t xml:space="preserve"> 80cm</w:t>
            </w:r>
          </w:p>
          <w:p w14:paraId="09E86F97" w14:textId="77777777" w:rsidR="000327CA" w:rsidRDefault="000327CA" w:rsidP="000327C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92 (2009)</w:t>
            </w:r>
          </w:p>
          <w:p w14:paraId="4E02A919" w14:textId="0B84729D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571E1107" w14:textId="5611BB24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3780176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80FA14A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5BB7C4B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EB11777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ADDFDA2" w14:textId="014526BA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157FBA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75F152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E33474F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49C1E24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143D1D34" w14:textId="54EB6E75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7960A5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2186DA6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CF7CF0B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043588C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2A8CB34" w14:textId="66F963E2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4088434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68A269A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54A7266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4E24B25C" w14:textId="2432F4B2" w:rsidR="00B24AF2" w:rsidRDefault="00FF2E8A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  <w:r w:rsidR="00B24AF2">
              <w:rPr>
                <w:rFonts w:ascii="Arial" w:hAnsi="Arial" w:cs="Arial"/>
              </w:rPr>
              <w:t xml:space="preserve"> 90cm</w:t>
            </w:r>
          </w:p>
          <w:p w14:paraId="633E36E0" w14:textId="77777777" w:rsidR="000327CA" w:rsidRDefault="000327CA" w:rsidP="000327C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95 (2012)</w:t>
            </w:r>
          </w:p>
          <w:p w14:paraId="25E372C9" w14:textId="70DB55A6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21B76017" w14:textId="2971C687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2EE0862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0C449A7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5AD85A43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641367A7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77C5F23" w14:textId="0CDA0163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595AAA04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392F4D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031205D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90BAC82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FE5CDD9" w14:textId="2273EC5D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7E16B06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77A76EC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0D1484B3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7B36774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894948B" w14:textId="543F6481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77139CAB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66E35D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FBD58CF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1EFF95F6" w14:textId="77777777" w:rsidR="00B24AF2" w:rsidRDefault="00B24AF2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100cm</w:t>
            </w:r>
          </w:p>
          <w:p w14:paraId="06F9C193" w14:textId="296E0706" w:rsidR="000327CA" w:rsidRDefault="000327CA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BE100 Dressage 101 (2009)</w:t>
            </w:r>
          </w:p>
          <w:p w14:paraId="01D000ED" w14:textId="4E28C3D3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23C02871" w14:textId="0CED5E1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DDC2E34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2E53F62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881DC22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E04DE9B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BDCBF3F" w14:textId="093FED3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EA18CAF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9EE347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6ACEF093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48E6C6D0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865F7D2" w14:textId="747CA57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5AE12075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9A71B4C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75856AE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FF01990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9115AFD" w14:textId="6CE55099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09DC862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C139C1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C5FCE0" w14:textId="13C5C54F" w:rsidR="00B24AF2" w:rsidRPr="00B24AF2" w:rsidRDefault="00B24AF2" w:rsidP="00B24AF2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Contact Details:</w:t>
      </w:r>
    </w:p>
    <w:p w14:paraId="0B82C04C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Please contact the organiser for entry fees and deadlines.</w:t>
      </w:r>
    </w:p>
    <w:p w14:paraId="55981033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678E9A20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It is the Team Manger’s responsibility to gain parental consent for juniors to participate at BRC events.</w:t>
      </w:r>
    </w:p>
    <w:p w14:paraId="64BBA480" w14:textId="77777777" w:rsidR="00B24AF2" w:rsidRDefault="00B24AF2" w:rsidP="00B24AF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B24AF2" w14:paraId="051FAC36" w14:textId="77777777" w:rsidTr="00D0781B">
        <w:trPr>
          <w:trHeight w:val="276"/>
        </w:trPr>
        <w:tc>
          <w:tcPr>
            <w:tcW w:w="2552" w:type="dxa"/>
          </w:tcPr>
          <w:p w14:paraId="0DA2AB67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34964D49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A231DBF" w14:textId="77777777" w:rsidTr="00D0781B">
        <w:trPr>
          <w:trHeight w:val="276"/>
        </w:trPr>
        <w:tc>
          <w:tcPr>
            <w:tcW w:w="2552" w:type="dxa"/>
          </w:tcPr>
          <w:p w14:paraId="2B1E3A0F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1A60BE5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967EC81" w14:textId="77777777" w:rsidTr="00D0781B">
        <w:trPr>
          <w:trHeight w:val="552"/>
        </w:trPr>
        <w:tc>
          <w:tcPr>
            <w:tcW w:w="2552" w:type="dxa"/>
          </w:tcPr>
          <w:p w14:paraId="5038DBC9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0549F16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84589B3" w14:textId="77777777" w:rsidTr="00D0781B">
        <w:trPr>
          <w:trHeight w:val="276"/>
        </w:trPr>
        <w:tc>
          <w:tcPr>
            <w:tcW w:w="2552" w:type="dxa"/>
          </w:tcPr>
          <w:p w14:paraId="62E8DEB6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1AB4E1C2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0A8FAF" w14:textId="77777777" w:rsidR="00B24AF2" w:rsidRPr="00B24AF2" w:rsidRDefault="00B24AF2" w:rsidP="00B24AF2">
      <w:pPr>
        <w:rPr>
          <w:b/>
          <w:bCs/>
          <w:color w:val="0070C0"/>
          <w:u w:val="dotted"/>
        </w:rPr>
      </w:pPr>
    </w:p>
    <w:sectPr w:rsidR="00B24AF2" w:rsidRPr="00B24AF2" w:rsidSect="00FF2E8A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80A0" w14:textId="77777777" w:rsidR="00871A99" w:rsidRDefault="00871A99" w:rsidP="00871A99">
      <w:pPr>
        <w:spacing w:after="0" w:line="240" w:lineRule="auto"/>
      </w:pPr>
      <w:r>
        <w:separator/>
      </w:r>
    </w:p>
  </w:endnote>
  <w:endnote w:type="continuationSeparator" w:id="0">
    <w:p w14:paraId="2D04786A" w14:textId="77777777" w:rsidR="00871A99" w:rsidRDefault="00871A99" w:rsidP="0087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BA52" w14:textId="228E4952" w:rsidR="00421190" w:rsidRDefault="00421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F8749" wp14:editId="5C8690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9158773" name="Text Box 2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4E483" w14:textId="4D8F61F0" w:rsidR="00421190" w:rsidRPr="00421190" w:rsidRDefault="00421190" w:rsidP="00421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21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F8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contains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14E483" w14:textId="4D8F61F0" w:rsidR="00421190" w:rsidRPr="00421190" w:rsidRDefault="00421190" w:rsidP="00421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2119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8ACF" w14:textId="7F56AA8E" w:rsidR="00421190" w:rsidRDefault="00421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DA0704" wp14:editId="7F67336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974289565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878D3" w14:textId="05E0125E" w:rsidR="00421190" w:rsidRPr="00421190" w:rsidRDefault="00421190" w:rsidP="00421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21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A07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1878D3" w14:textId="05E0125E" w:rsidR="00421190" w:rsidRPr="00421190" w:rsidRDefault="00421190" w:rsidP="00421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2119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A193" w14:textId="10B3B924" w:rsidR="00421190" w:rsidRDefault="00421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D24BC1" wp14:editId="7B26F9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809111151" name="Text Box 1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22A95" w14:textId="3BE870B8" w:rsidR="00421190" w:rsidRPr="00421190" w:rsidRDefault="00421190" w:rsidP="00421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21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24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contains Personal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C22A95" w14:textId="3BE870B8" w:rsidR="00421190" w:rsidRPr="00421190" w:rsidRDefault="00421190" w:rsidP="00421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2119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8D34" w14:textId="77777777" w:rsidR="00871A99" w:rsidRDefault="00871A99" w:rsidP="00871A99">
      <w:pPr>
        <w:spacing w:after="0" w:line="240" w:lineRule="auto"/>
      </w:pPr>
      <w:r>
        <w:separator/>
      </w:r>
    </w:p>
  </w:footnote>
  <w:footnote w:type="continuationSeparator" w:id="0">
    <w:p w14:paraId="7C0E8FF5" w14:textId="77777777" w:rsidR="00871A99" w:rsidRDefault="00871A99" w:rsidP="00871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F2"/>
    <w:rsid w:val="000327CA"/>
    <w:rsid w:val="00421190"/>
    <w:rsid w:val="00496CDB"/>
    <w:rsid w:val="006908BE"/>
    <w:rsid w:val="00871A99"/>
    <w:rsid w:val="008D3C31"/>
    <w:rsid w:val="009F2F29"/>
    <w:rsid w:val="00B24AF2"/>
    <w:rsid w:val="00B72A80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0ED6"/>
  <w15:chartTrackingRefBased/>
  <w15:docId w15:val="{D63F6D88-75EE-4307-A543-8B44768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24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99"/>
  </w:style>
  <w:style w:type="paragraph" w:styleId="Footer">
    <w:name w:val="footer"/>
    <w:basedOn w:val="Normal"/>
    <w:link w:val="FooterChar"/>
    <w:uiPriority w:val="99"/>
    <w:unhideWhenUsed/>
    <w:rsid w:val="0087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2</cp:revision>
  <dcterms:created xsi:type="dcterms:W3CDTF">2025-05-07T09:54:00Z</dcterms:created>
  <dcterms:modified xsi:type="dcterms:W3CDTF">2025-05-07T09:54:00Z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303a0e6f,8bc075,75ad449d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2024-04-02T11:45:39Z</vt:lpwstr>
  </property>
  <property fmtid="{D5CDD505-2E9C-101B-9397-08002B2CF9AE}" pid="7" name="MSIP_Label_13260a7f-6505-485d-a9f6-cb1d6d993f4b_Method">
    <vt:lpwstr>Standard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9f5ad6a2-7f57-405c-a1e2-c34cea60c088</vt:lpwstr>
  </property>
  <property fmtid="{D5CDD505-2E9C-101B-9397-08002B2CF9AE}" pid="11" name="MSIP_Label_13260a7f-6505-485d-a9f6-cb1d6d993f4b_ContentBits">
    <vt:lpwstr>2</vt:lpwstr>
  </property>
</Properties>
</file>