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6E432E95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F157A6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6C6F1F2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F157A6">
        <w:rPr>
          <w:sz w:val="40"/>
        </w:rPr>
        <w:t>3</w:t>
      </w:r>
      <w:r>
        <w:rPr>
          <w:sz w:val="40"/>
        </w:rPr>
        <w:t xml:space="preserve"> </w:t>
      </w:r>
      <w:r w:rsidR="00AB565F">
        <w:rPr>
          <w:sz w:val="40"/>
        </w:rPr>
        <w:t>LUNGE</w:t>
      </w:r>
      <w:r>
        <w:rPr>
          <w:sz w:val="40"/>
        </w:rPr>
        <w:t xml:space="preserve"> - OBSERVATION SHEET</w:t>
      </w:r>
    </w:p>
    <w:p w14:paraId="61099F84" w14:textId="77777777" w:rsidR="007E18CC" w:rsidRDefault="007E18CC" w:rsidP="00162C97">
      <w:pPr>
        <w:pStyle w:val="Heading1"/>
        <w:ind w:left="567"/>
        <w:jc w:val="center"/>
        <w:rPr>
          <w:sz w:val="40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3970"/>
        <w:gridCol w:w="3970"/>
      </w:tblGrid>
      <w:tr w:rsidR="0088425D" w:rsidRPr="0088425D" w14:paraId="4E1EF062" w14:textId="77777777" w:rsidTr="00C25C34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433A47F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AB565F">
              <w:rPr>
                <w:sz w:val="20"/>
                <w:szCs w:val="20"/>
              </w:rPr>
              <w:t xml:space="preserve">1 – Understand </w:t>
            </w:r>
            <w:r w:rsidR="007E18CC">
              <w:rPr>
                <w:sz w:val="20"/>
                <w:szCs w:val="20"/>
              </w:rPr>
              <w:t>how lungeing contributes to a horse’s training</w:t>
            </w:r>
          </w:p>
        </w:tc>
        <w:tc>
          <w:tcPr>
            <w:tcW w:w="680" w:type="pct"/>
          </w:tcPr>
          <w:p w14:paraId="4F147F1E" w14:textId="27F20E6F" w:rsidR="00AB565F" w:rsidRPr="00AB565F" w:rsidRDefault="00AB565F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B565F">
              <w:rPr>
                <w:b w:val="0"/>
                <w:bCs w:val="0"/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Explain </w:t>
            </w:r>
            <w:r w:rsidR="007E18CC">
              <w:rPr>
                <w:b w:val="0"/>
                <w:bCs w:val="0"/>
                <w:sz w:val="20"/>
                <w:szCs w:val="20"/>
              </w:rPr>
              <w:t>the value of lungeing as a training method</w:t>
            </w:r>
          </w:p>
        </w:tc>
        <w:tc>
          <w:tcPr>
            <w:tcW w:w="1827" w:type="pct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88425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0897FB6" w14:textId="6EA61AAD" w:rsidR="00AB565F" w:rsidRPr="007E18CC" w:rsidRDefault="00AB565F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1.2 </w:t>
            </w:r>
            <w:r w:rsidR="007E18CC">
              <w:rPr>
                <w:sz w:val="20"/>
                <w:szCs w:val="20"/>
              </w:rPr>
              <w:t xml:space="preserve">Explain </w:t>
            </w:r>
            <w:r w:rsidR="007E18CC">
              <w:rPr>
                <w:b w:val="0"/>
                <w:bCs w:val="0"/>
                <w:sz w:val="20"/>
                <w:szCs w:val="20"/>
              </w:rPr>
              <w:t xml:space="preserve">the impact of lungeing techniques </w:t>
            </w:r>
          </w:p>
        </w:tc>
        <w:tc>
          <w:tcPr>
            <w:tcW w:w="1827" w:type="pct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6C1D8F49" w14:textId="23B87012" w:rsidTr="007E18CC">
        <w:trPr>
          <w:trHeight w:val="196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BB8615F" w14:textId="5BDFE38D" w:rsidR="00AB565F" w:rsidRPr="007E18CC" w:rsidRDefault="00AB565F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1.3 </w:t>
            </w:r>
            <w:r w:rsidR="007E18CC">
              <w:rPr>
                <w:sz w:val="20"/>
                <w:szCs w:val="20"/>
              </w:rPr>
              <w:t xml:space="preserve">Explain </w:t>
            </w:r>
            <w:r w:rsidR="007E18CC">
              <w:rPr>
                <w:b w:val="0"/>
                <w:bCs w:val="0"/>
                <w:sz w:val="20"/>
                <w:szCs w:val="20"/>
              </w:rPr>
              <w:t>how to progress a horse’s training using lungeing</w:t>
            </w:r>
          </w:p>
        </w:tc>
        <w:tc>
          <w:tcPr>
            <w:tcW w:w="1827" w:type="pct"/>
            <w:vMerge/>
          </w:tcPr>
          <w:p w14:paraId="7B7C56D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3A303A06" w14:textId="045CAEAC" w:rsidTr="007E18CC">
        <w:trPr>
          <w:trHeight w:val="139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723574D0" w:rsidR="007E18CC" w:rsidRPr="0088425D" w:rsidRDefault="007E18CC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2 – Be able to lunge a horse</w:t>
            </w:r>
          </w:p>
        </w:tc>
        <w:tc>
          <w:tcPr>
            <w:tcW w:w="680" w:type="pct"/>
          </w:tcPr>
          <w:p w14:paraId="66ECC5D5" w14:textId="0E6ABA6B" w:rsidR="007E18CC" w:rsidRPr="007E18CC" w:rsidRDefault="007E18CC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2.1 Lunge a horse to maintain its level of training</w:t>
            </w:r>
          </w:p>
        </w:tc>
        <w:tc>
          <w:tcPr>
            <w:tcW w:w="1827" w:type="pct"/>
            <w:vMerge w:val="restart"/>
          </w:tcPr>
          <w:p w14:paraId="246E6548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680D6A49" w14:textId="77777777" w:rsidTr="007E18CC">
        <w:trPr>
          <w:trHeight w:val="85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F7EAC36" w14:textId="77777777" w:rsidR="007E18CC" w:rsidRPr="00DF030F" w:rsidRDefault="007E18C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19A187B0" w14:textId="6034A3BF" w:rsidR="007E18CC" w:rsidRDefault="007E18CC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2.2 Maintain safe control of the horse</w:t>
            </w:r>
          </w:p>
        </w:tc>
        <w:tc>
          <w:tcPr>
            <w:tcW w:w="1827" w:type="pct"/>
            <w:vMerge/>
          </w:tcPr>
          <w:p w14:paraId="64DF1CEA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E651CC4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0D4796B5" w14:textId="77777777" w:rsidTr="00DB1F55">
        <w:trPr>
          <w:trHeight w:val="46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BD8D4D2" w14:textId="77777777" w:rsidR="007E18CC" w:rsidRPr="00DF030F" w:rsidRDefault="007E18C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86957C7" w14:textId="6A9E4704" w:rsidR="007E18CC" w:rsidRDefault="007E18CC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2.3 Evaluate the effectiveness of the lungeing session</w:t>
            </w:r>
          </w:p>
        </w:tc>
        <w:tc>
          <w:tcPr>
            <w:tcW w:w="1827" w:type="pct"/>
            <w:vMerge/>
          </w:tcPr>
          <w:p w14:paraId="3C593ED1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6CBA361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33485FE6" w14:textId="77777777" w:rsidR="00471EE6" w:rsidRDefault="00471EE6" w:rsidP="007E18CC">
      <w:pPr>
        <w:jc w:val="right"/>
        <w:rPr>
          <w:b/>
          <w:bCs/>
        </w:rPr>
      </w:pPr>
    </w:p>
    <w:p w14:paraId="30A8425B" w14:textId="6053ABEE" w:rsidR="00CF7FF9" w:rsidRPr="00D33F0C" w:rsidRDefault="00471EE6" w:rsidP="00050F2A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DB6"/>
    <w:rsid w:val="00050F2A"/>
    <w:rsid w:val="00051D46"/>
    <w:rsid w:val="0008674B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71B62"/>
    <w:rsid w:val="00471EE6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57E6"/>
    <w:rsid w:val="006F7176"/>
    <w:rsid w:val="00743DB5"/>
    <w:rsid w:val="00745490"/>
    <w:rsid w:val="00777282"/>
    <w:rsid w:val="007C21B4"/>
    <w:rsid w:val="007D5073"/>
    <w:rsid w:val="007E18CC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A5183"/>
    <w:rsid w:val="00AA71A8"/>
    <w:rsid w:val="00AB565F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022E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1F55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157A6"/>
    <w:rsid w:val="00F563F9"/>
    <w:rsid w:val="00F66B01"/>
    <w:rsid w:val="00F85BBF"/>
    <w:rsid w:val="00F901D9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4</cp:revision>
  <cp:lastPrinted>2017-12-07T12:35:00Z</cp:lastPrinted>
  <dcterms:created xsi:type="dcterms:W3CDTF">2024-11-12T16:25:00Z</dcterms:created>
  <dcterms:modified xsi:type="dcterms:W3CDTF">2025-07-11T08:36:00Z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